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C9BB" w14:textId="10718A47" w:rsidR="00FA34F6" w:rsidRDefault="00FA34F6" w:rsidP="00FA34F6">
      <w:pPr>
        <w:jc w:val="right"/>
      </w:pPr>
    </w:p>
    <w:p w14:paraId="71328A81" w14:textId="2E0D483F" w:rsidR="00FA34F6" w:rsidRDefault="00FA34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96709" wp14:editId="3FA124DF">
                <wp:simplePos x="0" y="0"/>
                <wp:positionH relativeFrom="column">
                  <wp:posOffset>-288757</wp:posOffset>
                </wp:positionH>
                <wp:positionV relativeFrom="paragraph">
                  <wp:posOffset>141705</wp:posOffset>
                </wp:positionV>
                <wp:extent cx="6394784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478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F2261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75pt,11.15pt" to="480.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" strokecolor="#0d0d0d [3069]" strokeweight=".5pt">
                <v:stroke joinstyle="miter"/>
              </v:line>
            </w:pict>
          </mc:Fallback>
        </mc:AlternateContent>
      </w:r>
    </w:p>
    <w:p w14:paraId="64B28A53" w14:textId="77777777" w:rsidR="00FA34F6" w:rsidRDefault="00FA34F6"/>
    <w:p w14:paraId="7F9E3782" w14:textId="6FE83CC4" w:rsidR="00FA34F6" w:rsidRDefault="00FA34F6">
      <w:pPr>
        <w:rPr>
          <w:rFonts w:ascii="Avenir Next LT Pro Light" w:hAnsi="Avenir Next LT Pro Light"/>
          <w:sz w:val="28"/>
          <w:szCs w:val="28"/>
        </w:rPr>
      </w:pPr>
      <w:r w:rsidRPr="00FA34F6">
        <w:rPr>
          <w:rFonts w:ascii="Avenir Next LT Pro Light" w:hAnsi="Avenir Next LT Pro Light"/>
          <w:sz w:val="28"/>
          <w:szCs w:val="28"/>
        </w:rPr>
        <w:t xml:space="preserve">Short Breaks </w:t>
      </w:r>
      <w:r w:rsidR="004964FE">
        <w:rPr>
          <w:rFonts w:ascii="Avenir Next LT Pro Light" w:hAnsi="Avenir Next LT Pro Light"/>
          <w:sz w:val="28"/>
          <w:szCs w:val="28"/>
        </w:rPr>
        <w:t xml:space="preserve">Parent Carer </w:t>
      </w:r>
      <w:r w:rsidRPr="00FA34F6">
        <w:rPr>
          <w:rFonts w:ascii="Avenir Next LT Pro Light" w:hAnsi="Avenir Next LT Pro Light"/>
          <w:sz w:val="28"/>
          <w:szCs w:val="28"/>
        </w:rPr>
        <w:t>Feedback</w:t>
      </w:r>
      <w:r>
        <w:rPr>
          <w:rFonts w:ascii="Avenir Next LT Pro Light" w:hAnsi="Avenir Next LT Pro Light"/>
          <w:sz w:val="28"/>
          <w:szCs w:val="28"/>
        </w:rPr>
        <w:t xml:space="preserve">- </w:t>
      </w:r>
      <w:r w:rsidR="003B2A07">
        <w:rPr>
          <w:rFonts w:ascii="Avenir Next LT Pro Light" w:hAnsi="Avenir Next LT Pro Light"/>
          <w:sz w:val="28"/>
          <w:szCs w:val="28"/>
        </w:rPr>
        <w:t xml:space="preserve">Zoom </w:t>
      </w:r>
      <w:r>
        <w:rPr>
          <w:rFonts w:ascii="Avenir Next LT Pro Light" w:hAnsi="Avenir Next LT Pro Light"/>
          <w:sz w:val="28"/>
          <w:szCs w:val="28"/>
        </w:rPr>
        <w:t>Sessions held 23</w:t>
      </w:r>
      <w:r w:rsidRPr="00FA34F6">
        <w:rPr>
          <w:rFonts w:ascii="Avenir Next LT Pro Light" w:hAnsi="Avenir Next LT Pro Light"/>
          <w:sz w:val="28"/>
          <w:szCs w:val="28"/>
          <w:vertAlign w:val="superscript"/>
        </w:rPr>
        <w:t>rd</w:t>
      </w:r>
      <w:r>
        <w:rPr>
          <w:rFonts w:ascii="Avenir Next LT Pro Light" w:hAnsi="Avenir Next LT Pro Light"/>
          <w:sz w:val="28"/>
          <w:szCs w:val="28"/>
        </w:rPr>
        <w:t xml:space="preserve"> May 2022</w:t>
      </w:r>
      <w:r w:rsidR="004964FE">
        <w:rPr>
          <w:rFonts w:ascii="Avenir Next LT Pro Light" w:hAnsi="Avenir Next LT Pro Light"/>
          <w:sz w:val="28"/>
          <w:szCs w:val="28"/>
        </w:rPr>
        <w:t xml:space="preserve"> with SENDAC </w:t>
      </w:r>
    </w:p>
    <w:p w14:paraId="0FC5D597" w14:textId="379B9E3B" w:rsidR="00FA34F6" w:rsidRDefault="00FA34F6" w:rsidP="00FA34F6">
      <w:pPr>
        <w:rPr>
          <w:rFonts w:ascii="Avenir Next LT Pro Light" w:hAnsi="Avenir Next LT Pro Light"/>
          <w:sz w:val="28"/>
          <w:szCs w:val="28"/>
        </w:rPr>
      </w:pPr>
    </w:p>
    <w:p w14:paraId="68120729" w14:textId="16A9A5E9" w:rsidR="00FA34F6" w:rsidRDefault="00FA34F6" w:rsidP="00FA34F6">
      <w:pPr>
        <w:rPr>
          <w:rFonts w:ascii="Avenir Next LT Pro Light" w:hAnsi="Avenir Next LT Pro Light"/>
          <w:sz w:val="28"/>
          <w:szCs w:val="28"/>
        </w:rPr>
      </w:pPr>
    </w:p>
    <w:p w14:paraId="054E9259" w14:textId="2814180D" w:rsidR="00FA34F6" w:rsidRPr="00FA34F6" w:rsidRDefault="00FA34F6" w:rsidP="00FA34F6">
      <w:pPr>
        <w:pStyle w:val="ListParagraph"/>
        <w:numPr>
          <w:ilvl w:val="0"/>
          <w:numId w:val="2"/>
        </w:numPr>
        <w:rPr>
          <w:rFonts w:ascii="Avenir Next LT Pro Light" w:hAnsi="Avenir Next LT Pro Light"/>
        </w:rPr>
      </w:pPr>
      <w:r w:rsidRPr="00FA34F6">
        <w:rPr>
          <w:rFonts w:ascii="Avenir Next LT Pro Light" w:hAnsi="Avenir Next LT Pro Light"/>
        </w:rPr>
        <w:t xml:space="preserve">No providers seem to be happy to take children with high/more complex needs. </w:t>
      </w:r>
    </w:p>
    <w:p w14:paraId="496CDDF2" w14:textId="77777777" w:rsidR="00FA34F6" w:rsidRPr="00FA34F6" w:rsidRDefault="00FA34F6" w:rsidP="00FA34F6">
      <w:pPr>
        <w:pStyle w:val="ListParagraph"/>
        <w:rPr>
          <w:rFonts w:ascii="Avenir Next LT Pro Light" w:hAnsi="Avenir Next LT Pro Light"/>
        </w:rPr>
      </w:pPr>
    </w:p>
    <w:p w14:paraId="0B64B93E" w14:textId="78EE65A8" w:rsidR="00FA34F6" w:rsidRDefault="00FA34F6" w:rsidP="00FA34F6">
      <w:pPr>
        <w:pStyle w:val="ListParagraph"/>
        <w:numPr>
          <w:ilvl w:val="0"/>
          <w:numId w:val="2"/>
        </w:numPr>
        <w:rPr>
          <w:rFonts w:ascii="Avenir Next LT Pro Light" w:hAnsi="Avenir Next LT Pro Light"/>
        </w:rPr>
      </w:pPr>
      <w:r w:rsidRPr="00FA34F6">
        <w:rPr>
          <w:rFonts w:ascii="Avenir Next LT Pro Light" w:hAnsi="Avenir Next LT Pro Light"/>
        </w:rPr>
        <w:t xml:space="preserve">Age groups of the session are too varied, 12 year olds being mixed with 6 years olds etc. </w:t>
      </w:r>
      <w:r w:rsidR="0066360D">
        <w:rPr>
          <w:rFonts w:ascii="Avenir Next LT Pro Light" w:hAnsi="Avenir Next LT Pro Light"/>
        </w:rPr>
        <w:t xml:space="preserve">– suggestions that 3 age groups would be best. </w:t>
      </w:r>
    </w:p>
    <w:p w14:paraId="59A86610" w14:textId="77777777" w:rsidR="00FA34F6" w:rsidRPr="00FA34F6" w:rsidRDefault="00FA34F6" w:rsidP="00FA34F6">
      <w:pPr>
        <w:pStyle w:val="ListParagraph"/>
        <w:rPr>
          <w:rFonts w:ascii="Avenir Next LT Pro Light" w:hAnsi="Avenir Next LT Pro Light"/>
        </w:rPr>
      </w:pPr>
    </w:p>
    <w:p w14:paraId="1FFD7619" w14:textId="74D86EB6" w:rsidR="00FA34F6" w:rsidRDefault="00FA34F6" w:rsidP="00FA34F6">
      <w:pPr>
        <w:pStyle w:val="ListParagraph"/>
        <w:numPr>
          <w:ilvl w:val="0"/>
          <w:numId w:val="2"/>
        </w:num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When providers are unable to take on certain children, they are not referring them to any other source of respite care. </w:t>
      </w:r>
    </w:p>
    <w:p w14:paraId="0A1B005F" w14:textId="77777777" w:rsidR="00FA34F6" w:rsidRPr="00FA34F6" w:rsidRDefault="00FA34F6" w:rsidP="00FA34F6">
      <w:pPr>
        <w:pStyle w:val="ListParagraph"/>
        <w:rPr>
          <w:rFonts w:ascii="Avenir Next LT Pro Light" w:hAnsi="Avenir Next LT Pro Light"/>
        </w:rPr>
      </w:pPr>
    </w:p>
    <w:p w14:paraId="2E1C2DEF" w14:textId="25EB6638" w:rsidR="00FA34F6" w:rsidRDefault="00FA34F6" w:rsidP="00FA34F6">
      <w:pPr>
        <w:pStyle w:val="ListParagraph"/>
        <w:numPr>
          <w:ilvl w:val="0"/>
          <w:numId w:val="2"/>
        </w:num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Parents feel it should be publicised that </w:t>
      </w:r>
      <w:proofErr w:type="spellStart"/>
      <w:r>
        <w:rPr>
          <w:rFonts w:ascii="Avenir Next LT Pro Light" w:hAnsi="Avenir Next LT Pro Light"/>
        </w:rPr>
        <w:t>shortbreaks</w:t>
      </w:r>
      <w:proofErr w:type="spellEnd"/>
      <w:r>
        <w:rPr>
          <w:rFonts w:ascii="Avenir Next LT Pro Light" w:hAnsi="Avenir Next LT Pro Light"/>
        </w:rPr>
        <w:t xml:space="preserve"> does not take away form direct payments. </w:t>
      </w:r>
    </w:p>
    <w:p w14:paraId="3D9B3201" w14:textId="77777777" w:rsidR="00FA34F6" w:rsidRPr="00FA34F6" w:rsidRDefault="00FA34F6" w:rsidP="00FA34F6">
      <w:pPr>
        <w:pStyle w:val="ListParagraph"/>
        <w:rPr>
          <w:rFonts w:ascii="Avenir Next LT Pro Light" w:hAnsi="Avenir Next LT Pro Light"/>
        </w:rPr>
      </w:pPr>
    </w:p>
    <w:p w14:paraId="271DCF01" w14:textId="0DD79536" w:rsidR="00FA34F6" w:rsidRDefault="0066360D" w:rsidP="00FA34F6">
      <w:pPr>
        <w:pStyle w:val="ListParagraph"/>
        <w:numPr>
          <w:ilvl w:val="0"/>
          <w:numId w:val="2"/>
        </w:num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Parents feel providers should be asking children what they would like to do </w:t>
      </w:r>
      <w:r w:rsidR="004964FE">
        <w:rPr>
          <w:rFonts w:ascii="Avenir Next LT Pro Light" w:hAnsi="Avenir Next LT Pro Light"/>
        </w:rPr>
        <w:t>for</w:t>
      </w:r>
      <w:r>
        <w:rPr>
          <w:rFonts w:ascii="Avenir Next LT Pro Light" w:hAnsi="Avenir Next LT Pro Light"/>
        </w:rPr>
        <w:t xml:space="preserve"> the sessions i.e. a survey to find out favoured activities. </w:t>
      </w:r>
    </w:p>
    <w:p w14:paraId="59CDE2AA" w14:textId="77777777" w:rsidR="0066360D" w:rsidRPr="0066360D" w:rsidRDefault="0066360D" w:rsidP="0066360D">
      <w:pPr>
        <w:pStyle w:val="ListParagraph"/>
        <w:rPr>
          <w:rFonts w:ascii="Avenir Next LT Pro Light" w:hAnsi="Avenir Next LT Pro Light"/>
        </w:rPr>
      </w:pPr>
    </w:p>
    <w:p w14:paraId="29BD2F57" w14:textId="0C943326" w:rsidR="0066360D" w:rsidRDefault="0066360D" w:rsidP="00FA34F6">
      <w:pPr>
        <w:pStyle w:val="ListParagraph"/>
        <w:numPr>
          <w:ilvl w:val="0"/>
          <w:numId w:val="2"/>
        </w:num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Parents feel they need to know more about the staff who are carrying out the sessions, </w:t>
      </w:r>
      <w:proofErr w:type="spellStart"/>
      <w:r>
        <w:rPr>
          <w:rFonts w:ascii="Avenir Next LT Pro Light" w:hAnsi="Avenir Next LT Pro Light"/>
        </w:rPr>
        <w:t>i.e</w:t>
      </w:r>
      <w:proofErr w:type="spellEnd"/>
      <w:r>
        <w:rPr>
          <w:rFonts w:ascii="Avenir Next LT Pro Light" w:hAnsi="Avenir Next LT Pro Light"/>
        </w:rPr>
        <w:t xml:space="preserve"> qualification level, whether 1:1 staffing levels would be made available to children that need this, how many staff members will be present.</w:t>
      </w:r>
    </w:p>
    <w:p w14:paraId="466F76E9" w14:textId="77777777" w:rsidR="0066360D" w:rsidRPr="0066360D" w:rsidRDefault="0066360D" w:rsidP="0066360D">
      <w:pPr>
        <w:pStyle w:val="ListParagraph"/>
        <w:rPr>
          <w:rFonts w:ascii="Avenir Next LT Pro Light" w:hAnsi="Avenir Next LT Pro Light"/>
        </w:rPr>
      </w:pPr>
    </w:p>
    <w:p w14:paraId="2064647B" w14:textId="51BAAFF9" w:rsidR="0066360D" w:rsidRDefault="0066360D" w:rsidP="00FA34F6">
      <w:pPr>
        <w:pStyle w:val="ListParagraph"/>
        <w:numPr>
          <w:ilvl w:val="0"/>
          <w:numId w:val="2"/>
        </w:num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Parents feel they would like more direct communication with the staff that are actually carrying out the sessions, rather than just the company as a whole. They feel they have no open communication with the people they are leaving their children with. </w:t>
      </w:r>
    </w:p>
    <w:p w14:paraId="348940BB" w14:textId="77777777" w:rsidR="0066360D" w:rsidRPr="0066360D" w:rsidRDefault="0066360D" w:rsidP="0066360D">
      <w:pPr>
        <w:pStyle w:val="ListParagraph"/>
        <w:rPr>
          <w:rFonts w:ascii="Avenir Next LT Pro Light" w:hAnsi="Avenir Next LT Pro Light"/>
        </w:rPr>
      </w:pPr>
    </w:p>
    <w:p w14:paraId="2BF36C2A" w14:textId="42D6012D" w:rsidR="0066360D" w:rsidRDefault="0066360D" w:rsidP="00FA34F6">
      <w:pPr>
        <w:pStyle w:val="ListParagraph"/>
        <w:numPr>
          <w:ilvl w:val="0"/>
          <w:numId w:val="2"/>
        </w:num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Problems with providers saying the staff members carrying out the session are trained in certain </w:t>
      </w:r>
      <w:r w:rsidR="0039686C">
        <w:rPr>
          <w:rFonts w:ascii="Avenir Next LT Pro Light" w:hAnsi="Avenir Next LT Pro Light"/>
        </w:rPr>
        <w:t>areas</w:t>
      </w:r>
      <w:r>
        <w:rPr>
          <w:rFonts w:ascii="Avenir Next LT Pro Light" w:hAnsi="Avenir Next LT Pro Light"/>
        </w:rPr>
        <w:t xml:space="preserve">, however, staff have said they are not trained. </w:t>
      </w:r>
    </w:p>
    <w:p w14:paraId="12F729A6" w14:textId="77777777" w:rsidR="0066360D" w:rsidRPr="0066360D" w:rsidRDefault="0066360D" w:rsidP="0066360D">
      <w:pPr>
        <w:pStyle w:val="ListParagraph"/>
        <w:rPr>
          <w:rFonts w:ascii="Avenir Next LT Pro Light" w:hAnsi="Avenir Next LT Pro Light"/>
        </w:rPr>
      </w:pPr>
    </w:p>
    <w:p w14:paraId="2AA18EFC" w14:textId="183964D4" w:rsidR="0066360D" w:rsidRDefault="0066360D" w:rsidP="00FA34F6">
      <w:pPr>
        <w:pStyle w:val="ListParagraph"/>
        <w:numPr>
          <w:ilvl w:val="0"/>
          <w:numId w:val="2"/>
        </w:num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Changing times of sessions far too often and with little notice. </w:t>
      </w:r>
    </w:p>
    <w:p w14:paraId="15F7988F" w14:textId="77777777" w:rsidR="0066360D" w:rsidRPr="0066360D" w:rsidRDefault="0066360D" w:rsidP="0066360D">
      <w:pPr>
        <w:pStyle w:val="ListParagraph"/>
        <w:rPr>
          <w:rFonts w:ascii="Avenir Next LT Pro Light" w:hAnsi="Avenir Next LT Pro Light"/>
        </w:rPr>
      </w:pPr>
    </w:p>
    <w:p w14:paraId="6CDDD9C0" w14:textId="094ECEFD" w:rsidR="0066360D" w:rsidRDefault="0066360D" w:rsidP="00FA34F6">
      <w:pPr>
        <w:pStyle w:val="ListParagraph"/>
        <w:numPr>
          <w:ilvl w:val="0"/>
          <w:numId w:val="2"/>
        </w:num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Staff are not qualified in what they should be, meaning parents don’t feel comfortable in leaving their child </w:t>
      </w:r>
      <w:r w:rsidR="0039686C">
        <w:rPr>
          <w:rFonts w:ascii="Avenir Next LT Pro Light" w:hAnsi="Avenir Next LT Pro Light"/>
        </w:rPr>
        <w:t>there</w:t>
      </w:r>
      <w:r>
        <w:rPr>
          <w:rFonts w:ascii="Avenir Next LT Pro Light" w:hAnsi="Avenir Next LT Pro Light"/>
        </w:rPr>
        <w:t xml:space="preserve">. </w:t>
      </w:r>
      <w:proofErr w:type="spellStart"/>
      <w:r>
        <w:rPr>
          <w:rFonts w:ascii="Avenir Next LT Pro Light" w:hAnsi="Avenir Next LT Pro Light"/>
        </w:rPr>
        <w:t>i.e</w:t>
      </w:r>
      <w:proofErr w:type="spellEnd"/>
      <w:r>
        <w:rPr>
          <w:rFonts w:ascii="Avenir Next LT Pro Light" w:hAnsi="Avenir Next LT Pro Light"/>
        </w:rPr>
        <w:t xml:space="preserve"> pecs, sign language, CPR. </w:t>
      </w:r>
    </w:p>
    <w:p w14:paraId="65DBCD35" w14:textId="77777777" w:rsidR="0066360D" w:rsidRPr="0066360D" w:rsidRDefault="0066360D" w:rsidP="0066360D">
      <w:pPr>
        <w:pStyle w:val="ListParagraph"/>
        <w:rPr>
          <w:rFonts w:ascii="Avenir Next LT Pro Light" w:hAnsi="Avenir Next LT Pro Light"/>
        </w:rPr>
      </w:pPr>
    </w:p>
    <w:p w14:paraId="5065A0EF" w14:textId="6C91B2BD" w:rsidR="0066360D" w:rsidRDefault="0066360D" w:rsidP="00FA34F6">
      <w:pPr>
        <w:pStyle w:val="ListParagraph"/>
        <w:numPr>
          <w:ilvl w:val="0"/>
          <w:numId w:val="2"/>
        </w:num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There is nothing commissioned in more rural area’s such as Appleby, with petrol prices and travel</w:t>
      </w:r>
      <w:r w:rsidR="0039686C">
        <w:rPr>
          <w:rFonts w:ascii="Avenir Next LT Pro Light" w:hAnsi="Avenir Next LT Pro Light"/>
        </w:rPr>
        <w:t xml:space="preserve"> prices</w:t>
      </w:r>
      <w:r>
        <w:rPr>
          <w:rFonts w:ascii="Avenir Next LT Pro Light" w:hAnsi="Avenir Next LT Pro Light"/>
        </w:rPr>
        <w:t xml:space="preserve"> increasing this is costing too much and the time to get to places seems</w:t>
      </w:r>
      <w:r w:rsidR="0039686C">
        <w:rPr>
          <w:rFonts w:ascii="Avenir Next LT Pro Light" w:hAnsi="Avenir Next LT Pro Light"/>
        </w:rPr>
        <w:t xml:space="preserve"> not worth it. </w:t>
      </w:r>
    </w:p>
    <w:p w14:paraId="37CF802C" w14:textId="77777777" w:rsidR="0039686C" w:rsidRPr="0039686C" w:rsidRDefault="0039686C" w:rsidP="0039686C">
      <w:pPr>
        <w:pStyle w:val="ListParagraph"/>
        <w:rPr>
          <w:rFonts w:ascii="Avenir Next LT Pro Light" w:hAnsi="Avenir Next LT Pro Light"/>
        </w:rPr>
      </w:pPr>
    </w:p>
    <w:p w14:paraId="3C5DEB5D" w14:textId="6DE8420F" w:rsidR="004964FE" w:rsidRDefault="0039686C" w:rsidP="004964FE">
      <w:pPr>
        <w:pStyle w:val="ListParagraph"/>
        <w:numPr>
          <w:ilvl w:val="0"/>
          <w:numId w:val="2"/>
        </w:num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Parents feel it would be best to be communicated how many short break hours they have left after sessions. </w:t>
      </w:r>
    </w:p>
    <w:p w14:paraId="33A9DE3A" w14:textId="77777777" w:rsidR="004964FE" w:rsidRPr="004964FE" w:rsidRDefault="004964FE" w:rsidP="004964FE">
      <w:pPr>
        <w:pStyle w:val="ListParagraph"/>
        <w:rPr>
          <w:rFonts w:ascii="Avenir Next LT Pro Light" w:hAnsi="Avenir Next LT Pro Light"/>
        </w:rPr>
      </w:pPr>
    </w:p>
    <w:p w14:paraId="023B2FEA" w14:textId="3217A78A" w:rsidR="004964FE" w:rsidRDefault="004964FE" w:rsidP="004964FE">
      <w:pPr>
        <w:pStyle w:val="ListParagraph"/>
        <w:rPr>
          <w:rFonts w:ascii="Avenir Next LT Pro Light" w:hAnsi="Avenir Next LT Pro Light"/>
        </w:rPr>
      </w:pPr>
    </w:p>
    <w:p w14:paraId="508325EF" w14:textId="525322A1" w:rsidR="004964FE" w:rsidRDefault="004964FE" w:rsidP="004964FE">
      <w:pPr>
        <w:pStyle w:val="ListParagraph"/>
        <w:rPr>
          <w:rFonts w:ascii="Avenir Next LT Pro Light" w:hAnsi="Avenir Next LT Pro Light"/>
        </w:rPr>
      </w:pPr>
    </w:p>
    <w:p w14:paraId="5A646E67" w14:textId="1C30399D" w:rsidR="004964FE" w:rsidRDefault="004964FE" w:rsidP="004964FE">
      <w:pPr>
        <w:pStyle w:val="ListParagraph"/>
        <w:numPr>
          <w:ilvl w:val="0"/>
          <w:numId w:val="2"/>
        </w:num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Parents feel Staff at the </w:t>
      </w:r>
      <w:proofErr w:type="spellStart"/>
      <w:r>
        <w:rPr>
          <w:rFonts w:ascii="Avenir Next LT Pro Light" w:hAnsi="Avenir Next LT Pro Light"/>
        </w:rPr>
        <w:t>Shortbreaks</w:t>
      </w:r>
      <w:proofErr w:type="spellEnd"/>
      <w:r>
        <w:rPr>
          <w:rFonts w:ascii="Avenir Next LT Pro Light" w:hAnsi="Avenir Next LT Pro Light"/>
        </w:rPr>
        <w:t xml:space="preserve"> sessions have not read the child’s profile</w:t>
      </w:r>
    </w:p>
    <w:p w14:paraId="011F04CB" w14:textId="1E07A189" w:rsidR="004964FE" w:rsidRDefault="004964FE" w:rsidP="004964FE">
      <w:pPr>
        <w:pStyle w:val="ListParagraph"/>
        <w:rPr>
          <w:rFonts w:ascii="Avenir Next LT Pro Light" w:hAnsi="Avenir Next LT Pro Light"/>
        </w:rPr>
      </w:pPr>
    </w:p>
    <w:p w14:paraId="16E50F0C" w14:textId="71967051" w:rsidR="004964FE" w:rsidRDefault="004964FE" w:rsidP="004964FE">
      <w:pPr>
        <w:pStyle w:val="ListParagraph"/>
        <w:numPr>
          <w:ilvl w:val="0"/>
          <w:numId w:val="2"/>
        </w:num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Session activities are limited and not what has been advertised</w:t>
      </w:r>
    </w:p>
    <w:p w14:paraId="7C8ECD18" w14:textId="77777777" w:rsidR="004964FE" w:rsidRPr="004964FE" w:rsidRDefault="004964FE" w:rsidP="004964FE">
      <w:pPr>
        <w:pStyle w:val="ListParagraph"/>
        <w:rPr>
          <w:rFonts w:ascii="Avenir Next LT Pro Light" w:hAnsi="Avenir Next LT Pro Light"/>
        </w:rPr>
      </w:pPr>
    </w:p>
    <w:p w14:paraId="22DC30E5" w14:textId="05F4FC46" w:rsidR="004964FE" w:rsidRPr="004964FE" w:rsidRDefault="004964FE" w:rsidP="004964FE">
      <w:pPr>
        <w:pStyle w:val="ListParagraph"/>
        <w:numPr>
          <w:ilvl w:val="0"/>
          <w:numId w:val="2"/>
        </w:num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Parent’s would like visuals to be provided prior to the sessions of the activity and the staff members that will be in attendance </w:t>
      </w:r>
    </w:p>
    <w:p w14:paraId="77239431" w14:textId="77777777" w:rsidR="0039686C" w:rsidRPr="0039686C" w:rsidRDefault="0039686C" w:rsidP="0039686C">
      <w:pPr>
        <w:pStyle w:val="ListParagraph"/>
        <w:rPr>
          <w:rFonts w:ascii="Avenir Next LT Pro Light" w:hAnsi="Avenir Next LT Pro Light"/>
        </w:rPr>
      </w:pPr>
    </w:p>
    <w:p w14:paraId="685A9C1B" w14:textId="25CF3C2F" w:rsidR="0039686C" w:rsidRDefault="0039686C" w:rsidP="0039686C">
      <w:pPr>
        <w:rPr>
          <w:rFonts w:ascii="Avenir Next LT Pro Light" w:hAnsi="Avenir Next LT Pro Light"/>
        </w:rPr>
      </w:pPr>
    </w:p>
    <w:p w14:paraId="1A44A8E6" w14:textId="57104084" w:rsidR="0039686C" w:rsidRDefault="0039686C" w:rsidP="0039686C">
      <w:pPr>
        <w:rPr>
          <w:rFonts w:ascii="Avenir Next LT Pro Light" w:hAnsi="Avenir Next LT Pro Light"/>
        </w:rPr>
      </w:pPr>
    </w:p>
    <w:p w14:paraId="2587F44D" w14:textId="1BC38F19" w:rsidR="0039686C" w:rsidRPr="0039686C" w:rsidRDefault="0039686C" w:rsidP="0039686C">
      <w:pPr>
        <w:rPr>
          <w:rFonts w:ascii="Avenir Next LT Pro Light" w:hAnsi="Avenir Next LT Pro Light"/>
        </w:rPr>
      </w:pPr>
    </w:p>
    <w:p w14:paraId="76F6672F" w14:textId="77777777" w:rsidR="0039686C" w:rsidRPr="0039686C" w:rsidRDefault="0039686C" w:rsidP="0039686C">
      <w:pPr>
        <w:pStyle w:val="ListParagraph"/>
        <w:rPr>
          <w:rFonts w:ascii="Avenir Next LT Pro Light" w:hAnsi="Avenir Next LT Pro Light"/>
        </w:rPr>
      </w:pPr>
    </w:p>
    <w:p w14:paraId="02826264" w14:textId="77777777" w:rsidR="0039686C" w:rsidRPr="0039686C" w:rsidRDefault="0039686C" w:rsidP="0039686C">
      <w:pPr>
        <w:rPr>
          <w:rFonts w:ascii="Avenir Next LT Pro Light" w:hAnsi="Avenir Next LT Pro Light"/>
        </w:rPr>
      </w:pPr>
    </w:p>
    <w:p w14:paraId="64BCE7F6" w14:textId="77777777" w:rsidR="0039686C" w:rsidRPr="0039686C" w:rsidRDefault="0039686C" w:rsidP="0039686C">
      <w:pPr>
        <w:pStyle w:val="ListParagraph"/>
        <w:rPr>
          <w:rFonts w:ascii="Avenir Next LT Pro Light" w:hAnsi="Avenir Next LT Pro Light"/>
        </w:rPr>
      </w:pPr>
    </w:p>
    <w:p w14:paraId="3B2DBD1D" w14:textId="77777777" w:rsidR="0039686C" w:rsidRPr="0039686C" w:rsidRDefault="0039686C" w:rsidP="0039686C">
      <w:pPr>
        <w:rPr>
          <w:rFonts w:ascii="Avenir Next LT Pro Light" w:hAnsi="Avenir Next LT Pro Light"/>
        </w:rPr>
      </w:pPr>
    </w:p>
    <w:p w14:paraId="14382A4F" w14:textId="77777777" w:rsidR="00FA34F6" w:rsidRPr="00FA34F6" w:rsidRDefault="00FA34F6">
      <w:pPr>
        <w:rPr>
          <w:rFonts w:ascii="Avenir Next LT Pro Light" w:hAnsi="Avenir Next LT Pro Light"/>
          <w:sz w:val="28"/>
          <w:szCs w:val="28"/>
        </w:rPr>
      </w:pPr>
    </w:p>
    <w:p w14:paraId="2BC4B89B" w14:textId="34EAE601" w:rsidR="00FA34F6" w:rsidRDefault="00FA34F6"/>
    <w:p w14:paraId="32868A15" w14:textId="6E6C19AC" w:rsidR="00FA34F6" w:rsidRDefault="00FA34F6"/>
    <w:p w14:paraId="4421D7B7" w14:textId="77777777" w:rsidR="00FA34F6" w:rsidRDefault="00FA34F6"/>
    <w:sectPr w:rsidR="00FA34F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2A82C" w14:textId="77777777" w:rsidR="0059468A" w:rsidRDefault="0059468A" w:rsidP="00FA34F6">
      <w:pPr>
        <w:spacing w:after="0" w:line="240" w:lineRule="auto"/>
      </w:pPr>
      <w:r>
        <w:separator/>
      </w:r>
    </w:p>
  </w:endnote>
  <w:endnote w:type="continuationSeparator" w:id="0">
    <w:p w14:paraId="273D76CD" w14:textId="77777777" w:rsidR="0059468A" w:rsidRDefault="0059468A" w:rsidP="00FA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7856F" w14:textId="77777777" w:rsidR="0059468A" w:rsidRDefault="0059468A" w:rsidP="00FA34F6">
      <w:pPr>
        <w:spacing w:after="0" w:line="240" w:lineRule="auto"/>
      </w:pPr>
      <w:r>
        <w:separator/>
      </w:r>
    </w:p>
  </w:footnote>
  <w:footnote w:type="continuationSeparator" w:id="0">
    <w:p w14:paraId="14C1EF14" w14:textId="77777777" w:rsidR="0059468A" w:rsidRDefault="0059468A" w:rsidP="00FA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B2290" w14:textId="4FAE5CCC" w:rsidR="00FA34F6" w:rsidRDefault="00FA34F6">
    <w:pPr>
      <w:pStyle w:val="Header"/>
    </w:pPr>
    <w:r w:rsidRPr="00E43868">
      <w:rPr>
        <w:noProof/>
      </w:rPr>
      <w:drawing>
        <wp:anchor distT="0" distB="0" distL="114300" distR="114300" simplePos="0" relativeHeight="251659264" behindDoc="0" locked="0" layoutInCell="1" allowOverlap="1" wp14:anchorId="6F2AD972" wp14:editId="47CE9671">
          <wp:simplePos x="0" y="0"/>
          <wp:positionH relativeFrom="column">
            <wp:posOffset>-384743</wp:posOffset>
          </wp:positionH>
          <wp:positionV relativeFrom="paragraph">
            <wp:posOffset>-199190</wp:posOffset>
          </wp:positionV>
          <wp:extent cx="2486025" cy="819150"/>
          <wp:effectExtent l="0" t="0" r="9525" b="0"/>
          <wp:wrapSquare wrapText="bothSides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E2796"/>
    <w:multiLevelType w:val="hybridMultilevel"/>
    <w:tmpl w:val="7DB86014"/>
    <w:lvl w:ilvl="0" w:tplc="68342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A4570"/>
    <w:multiLevelType w:val="hybridMultilevel"/>
    <w:tmpl w:val="ADF641BE"/>
    <w:lvl w:ilvl="0" w:tplc="8F74B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949582">
    <w:abstractNumId w:val="1"/>
  </w:num>
  <w:num w:numId="2" w16cid:durableId="642203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F6"/>
    <w:rsid w:val="000F5CE9"/>
    <w:rsid w:val="0039686C"/>
    <w:rsid w:val="003B2A07"/>
    <w:rsid w:val="004964FE"/>
    <w:rsid w:val="0059468A"/>
    <w:rsid w:val="0066360D"/>
    <w:rsid w:val="00672C75"/>
    <w:rsid w:val="00AD5D77"/>
    <w:rsid w:val="00FA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3AA84"/>
  <w15:chartTrackingRefBased/>
  <w15:docId w15:val="{25DFCB50-35C6-4463-96C3-8F9AE61A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4F6"/>
  </w:style>
  <w:style w:type="paragraph" w:styleId="Footer">
    <w:name w:val="footer"/>
    <w:basedOn w:val="Normal"/>
    <w:link w:val="FooterChar"/>
    <w:uiPriority w:val="99"/>
    <w:unhideWhenUsed/>
    <w:rsid w:val="00FA3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4F6"/>
  </w:style>
  <w:style w:type="paragraph" w:styleId="ListParagraph">
    <w:name w:val="List Paragraph"/>
    <w:basedOn w:val="Normal"/>
    <w:uiPriority w:val="34"/>
    <w:qFormat/>
    <w:rsid w:val="00FA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4a177b-0134-413b-8411-d09c25ee331a">
      <Terms xmlns="http://schemas.microsoft.com/office/infopath/2007/PartnerControls"/>
    </lcf76f155ced4ddcb4097134ff3c332f>
    <TaxCatchAll xmlns="12fe99da-b433-4ac8-b041-e9707495a6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DF25B1674E44EBCD57AE01D51EBD6" ma:contentTypeVersion="16" ma:contentTypeDescription="Create a new document." ma:contentTypeScope="" ma:versionID="40387aee835dc57d5651f5d659065d25">
  <xsd:schema xmlns:xsd="http://www.w3.org/2001/XMLSchema" xmlns:xs="http://www.w3.org/2001/XMLSchema" xmlns:p="http://schemas.microsoft.com/office/2006/metadata/properties" xmlns:ns2="3a4a177b-0134-413b-8411-d09c25ee331a" xmlns:ns3="12fe99da-b433-4ac8-b041-e9707495a680" targetNamespace="http://schemas.microsoft.com/office/2006/metadata/properties" ma:root="true" ma:fieldsID="15123cce5c89cd04bf96bfa3551f50c9" ns2:_="" ns3:_="">
    <xsd:import namespace="3a4a177b-0134-413b-8411-d09c25ee331a"/>
    <xsd:import namespace="12fe99da-b433-4ac8-b041-e9707495a6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a177b-0134-413b-8411-d09c25ee3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956b6ed-e1e9-4058-980e-f6dcb7f8d3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e99da-b433-4ac8-b041-e9707495a6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35a4818-74b5-4b5b-a2cb-45f59ec188de}" ma:internalName="TaxCatchAll" ma:showField="CatchAllData" ma:web="12fe99da-b433-4ac8-b041-e9707495a6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FF5B1E-B195-4F49-8C1A-DA751CA86A7D}">
  <ds:schemaRefs>
    <ds:schemaRef ds:uri="http://schemas.microsoft.com/office/2006/metadata/properties"/>
    <ds:schemaRef ds:uri="http://schemas.microsoft.com/office/infopath/2007/PartnerControls"/>
    <ds:schemaRef ds:uri="3a4a177b-0134-413b-8411-d09c25ee331a"/>
    <ds:schemaRef ds:uri="12fe99da-b433-4ac8-b041-e9707495a680"/>
  </ds:schemaRefs>
</ds:datastoreItem>
</file>

<file path=customXml/itemProps2.xml><?xml version="1.0" encoding="utf-8"?>
<ds:datastoreItem xmlns:ds="http://schemas.openxmlformats.org/officeDocument/2006/customXml" ds:itemID="{7416B5EC-D465-4534-A49E-AFBE112FED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5BBC46-FC2C-4A1D-BF58-2F7993ED7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a177b-0134-413b-8411-d09c25ee331a"/>
    <ds:schemaRef ds:uri="12fe99da-b433-4ac8-b041-e9707495a6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SENDAC Team</dc:creator>
  <cp:keywords/>
  <dc:description/>
  <cp:lastModifiedBy>SENDAC Team</cp:lastModifiedBy>
  <cp:revision>4</cp:revision>
  <dcterms:created xsi:type="dcterms:W3CDTF">2022-06-14T17:08:00Z</dcterms:created>
  <dcterms:modified xsi:type="dcterms:W3CDTF">2022-08-29T17:34:00Z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0x010100625DF25B1674E44EBCD57AE01D51EBD6</vt:lpwstr>
  </property>
  <property fmtid="{D5CDD505-2E9C-101B-9397-08002B2CF9AE}" pid="3" name="MediaServiceImageTags">
    <vt:lpwstr/>
  </property>
</Properties>
</file>